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14B3C" w14:textId="77777777" w:rsidR="0012221A" w:rsidRDefault="0012221A" w:rsidP="00090832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14:paraId="266984D6" w14:textId="54C7CA26" w:rsidR="00FD0E18" w:rsidRDefault="00FD0E18" w:rsidP="00090832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2625D6C" wp14:editId="52A6CBB4">
            <wp:extent cx="5734050" cy="2133600"/>
            <wp:effectExtent l="0" t="0" r="0" b="0"/>
            <wp:docPr id="1" name="Рисунок 1" descr="https://lh4.googleusercontent.com/5zoqDVMZzc6TKWeE_4x96Ar7MjJKZDdptz_8GPaFqjkq_Gv-0YyHZFh7upg59pnBCfvCIhVSLE4uZYsMuKNtEY4zgDGYOw630QES-rvMygaEWjfvXaZEjjZcvdzkoyS822TLYY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5zoqDVMZzc6TKWeE_4x96Ar7MjJKZDdptz_8GPaFqjkq_Gv-0YyHZFh7upg59pnBCfvCIhVSLE4uZYsMuKNtEY4zgDGYOw630QES-rvMygaEWjfvXaZEjjZcvdzkoyS822TLYY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DDEB8" w14:textId="62CB2F66" w:rsidR="0012221A" w:rsidRPr="0012221A" w:rsidRDefault="0012221A" w:rsidP="0012221A">
      <w:pPr>
        <w:jc w:val="center"/>
        <w:rPr>
          <w:rFonts w:ascii="Times New Roman" w:hAnsi="Times New Roman" w:cs="Times New Roman"/>
          <w:b/>
        </w:rPr>
      </w:pPr>
      <w:r w:rsidRPr="0012221A">
        <w:rPr>
          <w:rFonts w:ascii="Times New Roman" w:hAnsi="Times New Roman" w:cs="Times New Roman"/>
          <w:b/>
        </w:rPr>
        <w:t>СПРАВКА О БАЛТИЙСКОМ НАУЧНО-ИНЖЕНЕРНОМ КОНКУРСЕ – 2019</w:t>
      </w:r>
    </w:p>
    <w:p w14:paraId="05A3E52C" w14:textId="7E7B93E8" w:rsidR="00571386" w:rsidRDefault="00BE4A20" w:rsidP="0012221A">
      <w:pPr>
        <w:ind w:left="-709" w:firstLine="709"/>
        <w:jc w:val="both"/>
        <w:rPr>
          <w:rFonts w:ascii="Times New Roman" w:hAnsi="Times New Roman" w:cs="Times New Roman"/>
        </w:rPr>
      </w:pPr>
      <w:r w:rsidRPr="0012221A">
        <w:rPr>
          <w:rFonts w:ascii="Times New Roman" w:hAnsi="Times New Roman" w:cs="Times New Roman"/>
        </w:rPr>
        <w:t xml:space="preserve">Балтийский научно-инженерный конкурс проводится в Санкт-Петербурге с 2005 года. Сейчас это одно из самых крупных научных соревнований для школьников в России, сочетающее в себе строгое судейство научных </w:t>
      </w:r>
      <w:proofErr w:type="gramStart"/>
      <w:r w:rsidRPr="0012221A">
        <w:rPr>
          <w:rFonts w:ascii="Times New Roman" w:hAnsi="Times New Roman" w:cs="Times New Roman"/>
        </w:rPr>
        <w:t xml:space="preserve">проектов </w:t>
      </w:r>
      <w:r w:rsidR="00FD0E18" w:rsidRPr="0012221A">
        <w:rPr>
          <w:rFonts w:ascii="Times New Roman" w:hAnsi="Times New Roman" w:cs="Times New Roman"/>
        </w:rPr>
        <w:t xml:space="preserve"> и</w:t>
      </w:r>
      <w:proofErr w:type="gramEnd"/>
      <w:r w:rsidR="00FD0E18" w:rsidRPr="0012221A">
        <w:rPr>
          <w:rFonts w:ascii="Times New Roman" w:hAnsi="Times New Roman" w:cs="Times New Roman"/>
        </w:rPr>
        <w:t xml:space="preserve"> исследований лучших юных ученых страны </w:t>
      </w:r>
      <w:r w:rsidRPr="0012221A">
        <w:rPr>
          <w:rFonts w:ascii="Times New Roman" w:hAnsi="Times New Roman" w:cs="Times New Roman"/>
        </w:rPr>
        <w:t xml:space="preserve">и современные традиции </w:t>
      </w:r>
      <w:r w:rsidRPr="0012221A">
        <w:rPr>
          <w:rFonts w:ascii="Times New Roman" w:hAnsi="Times New Roman" w:cs="Times New Roman"/>
        </w:rPr>
        <w:t xml:space="preserve">в организации молодежных научно-просветительских </w:t>
      </w:r>
      <w:r w:rsidRPr="0012221A">
        <w:rPr>
          <w:rFonts w:ascii="Times New Roman" w:hAnsi="Times New Roman" w:cs="Times New Roman"/>
        </w:rPr>
        <w:t xml:space="preserve"> праздников.</w:t>
      </w:r>
      <w:r w:rsidR="00090832" w:rsidRPr="0012221A">
        <w:rPr>
          <w:rFonts w:ascii="Times New Roman" w:hAnsi="Times New Roman" w:cs="Times New Roman"/>
        </w:rPr>
        <w:t xml:space="preserve"> </w:t>
      </w:r>
    </w:p>
    <w:p w14:paraId="4DB4118A" w14:textId="2281ED6D" w:rsidR="00090832" w:rsidRPr="0012221A" w:rsidRDefault="0012221A" w:rsidP="0012221A">
      <w:pPr>
        <w:pStyle w:val="aa"/>
        <w:spacing w:before="0" w:beforeAutospacing="0" w:after="225" w:afterAutospacing="0"/>
        <w:ind w:left="-709" w:firstLine="709"/>
        <w:jc w:val="both"/>
        <w:rPr>
          <w:sz w:val="22"/>
          <w:szCs w:val="22"/>
        </w:rPr>
      </w:pPr>
      <w:r w:rsidRPr="0012221A">
        <w:rPr>
          <w:sz w:val="22"/>
          <w:szCs w:val="22"/>
        </w:rPr>
        <w:t>Организатор конкурса – фонд «Время науки», генеральный спонсор – компания «Газпром нефть».</w:t>
      </w:r>
      <w:r>
        <w:rPr>
          <w:sz w:val="22"/>
          <w:szCs w:val="22"/>
        </w:rPr>
        <w:t xml:space="preserve"> </w:t>
      </w:r>
      <w:r w:rsidRPr="0012221A">
        <w:rPr>
          <w:sz w:val="22"/>
          <w:szCs w:val="22"/>
        </w:rPr>
        <w:t>На предъюбилейном Конк</w:t>
      </w:r>
      <w:r>
        <w:t xml:space="preserve">урс впервые получил государственную поддержку </w:t>
      </w:r>
      <w:r w:rsidRPr="0012221A">
        <w:rPr>
          <w:sz w:val="22"/>
          <w:szCs w:val="22"/>
        </w:rPr>
        <w:t>Фонд</w:t>
      </w:r>
      <w:r>
        <w:t>а</w:t>
      </w:r>
      <w:r w:rsidRPr="0012221A">
        <w:rPr>
          <w:sz w:val="22"/>
          <w:szCs w:val="22"/>
        </w:rPr>
        <w:t xml:space="preserve"> президентских грантов</w:t>
      </w:r>
      <w:r>
        <w:t xml:space="preserve">. </w:t>
      </w:r>
      <w:r w:rsidRPr="0012221A">
        <w:rPr>
          <w:sz w:val="22"/>
          <w:szCs w:val="22"/>
        </w:rPr>
        <w:t xml:space="preserve"> </w:t>
      </w:r>
      <w:r w:rsidR="00090832" w:rsidRPr="0012221A">
        <w:rPr>
          <w:sz w:val="22"/>
          <w:szCs w:val="22"/>
        </w:rPr>
        <w:t>Все основные события Конкурса (выставка научных проектов и исследований, «Пространство интеллектуального притяжения» (более 40 лекций и мастер классов), стратегическая сессия и обучающие семинары для научных руководителей финалистов проводятся</w:t>
      </w:r>
      <w:r>
        <w:t xml:space="preserve"> бесплатно</w:t>
      </w:r>
      <w:r w:rsidR="00090832" w:rsidRPr="0012221A">
        <w:rPr>
          <w:sz w:val="22"/>
          <w:szCs w:val="22"/>
        </w:rPr>
        <w:t xml:space="preserve">. </w:t>
      </w:r>
    </w:p>
    <w:p w14:paraId="31AD8289" w14:textId="77777777" w:rsidR="0012221A" w:rsidRPr="0012221A" w:rsidRDefault="00BE4A20" w:rsidP="0012221A">
      <w:pPr>
        <w:pStyle w:val="aa"/>
        <w:spacing w:before="0" w:beforeAutospacing="0" w:after="225" w:afterAutospacing="0"/>
        <w:ind w:left="-709" w:firstLine="709"/>
        <w:jc w:val="both"/>
        <w:rPr>
          <w:sz w:val="22"/>
          <w:szCs w:val="22"/>
        </w:rPr>
      </w:pPr>
      <w:r w:rsidRPr="0012221A">
        <w:rPr>
          <w:sz w:val="22"/>
          <w:szCs w:val="22"/>
        </w:rPr>
        <w:t>Ежегодно на Конкурс поступает более 3000 заявок из всех регионов</w:t>
      </w:r>
      <w:r w:rsidR="00090832" w:rsidRPr="0012221A">
        <w:rPr>
          <w:sz w:val="22"/>
          <w:szCs w:val="22"/>
        </w:rPr>
        <w:t xml:space="preserve">.  </w:t>
      </w:r>
      <w:proofErr w:type="gramStart"/>
      <w:r w:rsidR="00090832" w:rsidRPr="0012221A">
        <w:rPr>
          <w:sz w:val="22"/>
          <w:szCs w:val="22"/>
        </w:rPr>
        <w:t>Оргкомитет  принимает</w:t>
      </w:r>
      <w:proofErr w:type="gramEnd"/>
      <w:r w:rsidR="00090832" w:rsidRPr="0012221A">
        <w:rPr>
          <w:sz w:val="22"/>
          <w:szCs w:val="22"/>
        </w:rPr>
        <w:t xml:space="preserve"> в финал  около 500  финалистов  из 50 регионов РФ, Белоруссии, Украины, Казахстана.  В работе жюри </w:t>
      </w:r>
      <w:proofErr w:type="gramStart"/>
      <w:r w:rsidR="00090832" w:rsidRPr="0012221A">
        <w:rPr>
          <w:sz w:val="22"/>
          <w:szCs w:val="22"/>
        </w:rPr>
        <w:t xml:space="preserve">принимают </w:t>
      </w:r>
      <w:r w:rsidR="00271F55" w:rsidRPr="0012221A">
        <w:rPr>
          <w:sz w:val="22"/>
          <w:szCs w:val="22"/>
        </w:rPr>
        <w:t xml:space="preserve"> участие</w:t>
      </w:r>
      <w:proofErr w:type="gramEnd"/>
      <w:r w:rsidR="00271F55" w:rsidRPr="0012221A">
        <w:rPr>
          <w:sz w:val="22"/>
          <w:szCs w:val="22"/>
        </w:rPr>
        <w:t xml:space="preserve"> более 400 российских ученых. </w:t>
      </w:r>
      <w:r w:rsidR="00A05312" w:rsidRPr="0012221A">
        <w:rPr>
          <w:sz w:val="22"/>
          <w:szCs w:val="22"/>
        </w:rPr>
        <w:t xml:space="preserve"> </w:t>
      </w:r>
      <w:r w:rsidR="0012221A" w:rsidRPr="0012221A">
        <w:rPr>
          <w:sz w:val="22"/>
          <w:szCs w:val="22"/>
        </w:rPr>
        <w:t xml:space="preserve">В 2018 году Оргкомитет Балтийского конкурса сертифицировал 17 отборочных региональных </w:t>
      </w:r>
      <w:proofErr w:type="gramStart"/>
      <w:r w:rsidR="0012221A" w:rsidRPr="0012221A">
        <w:rPr>
          <w:sz w:val="22"/>
          <w:szCs w:val="22"/>
        </w:rPr>
        <w:t>соревнований  в</w:t>
      </w:r>
      <w:proofErr w:type="gramEnd"/>
      <w:r w:rsidR="0012221A" w:rsidRPr="0012221A">
        <w:rPr>
          <w:sz w:val="22"/>
          <w:szCs w:val="22"/>
        </w:rPr>
        <w:t xml:space="preserve"> 16 городах России</w:t>
      </w:r>
      <w:r w:rsidR="0012221A">
        <w:rPr>
          <w:sz w:val="22"/>
          <w:szCs w:val="22"/>
        </w:rPr>
        <w:t xml:space="preserve">, в которых приняли участие более 1000 юных исследователей. </w:t>
      </w:r>
    </w:p>
    <w:p w14:paraId="750A0D3A" w14:textId="1E3D5BC6" w:rsidR="00113761" w:rsidRPr="0012221A" w:rsidRDefault="00A05312" w:rsidP="0012221A">
      <w:pPr>
        <w:ind w:left="-709" w:firstLine="709"/>
        <w:jc w:val="both"/>
        <w:rPr>
          <w:rFonts w:ascii="Times New Roman" w:hAnsi="Times New Roman" w:cs="Times New Roman"/>
        </w:rPr>
      </w:pPr>
      <w:r w:rsidRPr="0012221A">
        <w:rPr>
          <w:rFonts w:ascii="Times New Roman" w:hAnsi="Times New Roman" w:cs="Times New Roman"/>
        </w:rPr>
        <w:t xml:space="preserve">В </w:t>
      </w:r>
      <w:r w:rsidR="00090832" w:rsidRPr="0012221A">
        <w:rPr>
          <w:rFonts w:ascii="Times New Roman" w:hAnsi="Times New Roman" w:cs="Times New Roman"/>
        </w:rPr>
        <w:t xml:space="preserve">составе жюри Конкурса работает </w:t>
      </w:r>
      <w:r w:rsidRPr="0012221A">
        <w:rPr>
          <w:rFonts w:ascii="Times New Roman" w:hAnsi="Times New Roman" w:cs="Times New Roman"/>
        </w:rPr>
        <w:t>более 400 экспер</w:t>
      </w:r>
      <w:r w:rsidR="007F28DA" w:rsidRPr="0012221A">
        <w:rPr>
          <w:rFonts w:ascii="Times New Roman" w:hAnsi="Times New Roman" w:cs="Times New Roman"/>
        </w:rPr>
        <w:t>тов, в том числе 3 академика</w:t>
      </w:r>
      <w:r w:rsidR="00202577" w:rsidRPr="0012221A">
        <w:rPr>
          <w:rFonts w:ascii="Times New Roman" w:hAnsi="Times New Roman" w:cs="Times New Roman"/>
        </w:rPr>
        <w:t xml:space="preserve">, 1 </w:t>
      </w:r>
      <w:r w:rsidRPr="0012221A">
        <w:rPr>
          <w:rFonts w:ascii="Times New Roman" w:hAnsi="Times New Roman" w:cs="Times New Roman"/>
        </w:rPr>
        <w:t>членкор РАН, 49 докторов наук, 89 кандидатов наук. Это - научное жюри, учительское жюри, бизне</w:t>
      </w:r>
      <w:r w:rsidR="0019663A" w:rsidRPr="0012221A">
        <w:rPr>
          <w:rFonts w:ascii="Times New Roman" w:hAnsi="Times New Roman" w:cs="Times New Roman"/>
        </w:rPr>
        <w:t>с жюри, моложеное жюри, жюри вуз</w:t>
      </w:r>
      <w:r w:rsidRPr="0012221A">
        <w:rPr>
          <w:rFonts w:ascii="Times New Roman" w:hAnsi="Times New Roman" w:cs="Times New Roman"/>
        </w:rPr>
        <w:t>ов и академических институтов</w:t>
      </w:r>
      <w:r w:rsidR="0019663A" w:rsidRPr="0012221A">
        <w:rPr>
          <w:rFonts w:ascii="Times New Roman" w:hAnsi="Times New Roman" w:cs="Times New Roman"/>
        </w:rPr>
        <w:t>, которые стали сотрудничать с Б</w:t>
      </w:r>
      <w:r w:rsidRPr="0012221A">
        <w:rPr>
          <w:rFonts w:ascii="Times New Roman" w:hAnsi="Times New Roman" w:cs="Times New Roman"/>
        </w:rPr>
        <w:t>алтийским научно-инженерным конкурсом: ФГАОУ ВО «</w:t>
      </w:r>
      <w:proofErr w:type="spellStart"/>
      <w:r w:rsidRPr="0012221A">
        <w:rPr>
          <w:rFonts w:ascii="Times New Roman" w:hAnsi="Times New Roman" w:cs="Times New Roman"/>
        </w:rPr>
        <w:t>СПб</w:t>
      </w:r>
      <w:r w:rsidR="00090832" w:rsidRPr="0012221A">
        <w:rPr>
          <w:rFonts w:ascii="Times New Roman" w:hAnsi="Times New Roman" w:cs="Times New Roman"/>
        </w:rPr>
        <w:t>ПУ</w:t>
      </w:r>
      <w:proofErr w:type="spellEnd"/>
      <w:r w:rsidR="00090832" w:rsidRPr="0012221A">
        <w:rPr>
          <w:rFonts w:ascii="Times New Roman" w:hAnsi="Times New Roman" w:cs="Times New Roman"/>
        </w:rPr>
        <w:t>», Университет ИТМО, ПОМИ РАН</w:t>
      </w:r>
      <w:r w:rsidRPr="0012221A">
        <w:rPr>
          <w:rFonts w:ascii="Times New Roman" w:hAnsi="Times New Roman" w:cs="Times New Roman"/>
        </w:rPr>
        <w:t xml:space="preserve">. </w:t>
      </w:r>
    </w:p>
    <w:p w14:paraId="2E45CAF8" w14:textId="5B59E3B8" w:rsidR="00891B6D" w:rsidRPr="0012221A" w:rsidRDefault="00090832" w:rsidP="0012221A">
      <w:pPr>
        <w:ind w:left="-709" w:firstLine="709"/>
        <w:jc w:val="both"/>
        <w:rPr>
          <w:rFonts w:ascii="Times New Roman" w:hAnsi="Times New Roman" w:cs="Times New Roman"/>
        </w:rPr>
      </w:pPr>
      <w:r w:rsidRPr="0012221A">
        <w:rPr>
          <w:rFonts w:ascii="Times New Roman" w:hAnsi="Times New Roman" w:cs="Times New Roman"/>
        </w:rPr>
        <w:t xml:space="preserve">В </w:t>
      </w:r>
      <w:r w:rsidR="00FD0E18" w:rsidRPr="0012221A">
        <w:rPr>
          <w:rFonts w:ascii="Times New Roman" w:hAnsi="Times New Roman" w:cs="Times New Roman"/>
        </w:rPr>
        <w:t>рамках К</w:t>
      </w:r>
      <w:r w:rsidR="00A05312" w:rsidRPr="0012221A">
        <w:rPr>
          <w:rFonts w:ascii="Times New Roman" w:hAnsi="Times New Roman" w:cs="Times New Roman"/>
        </w:rPr>
        <w:t>онкурса</w:t>
      </w:r>
      <w:r w:rsidRPr="0012221A">
        <w:rPr>
          <w:rFonts w:ascii="Times New Roman" w:hAnsi="Times New Roman" w:cs="Times New Roman"/>
        </w:rPr>
        <w:t xml:space="preserve"> для гостей организуется «</w:t>
      </w:r>
      <w:r w:rsidR="0019663A" w:rsidRPr="0012221A">
        <w:rPr>
          <w:rFonts w:ascii="Times New Roman" w:hAnsi="Times New Roman" w:cs="Times New Roman"/>
        </w:rPr>
        <w:t>П</w:t>
      </w:r>
      <w:r w:rsidR="00891B6D" w:rsidRPr="0012221A">
        <w:rPr>
          <w:rFonts w:ascii="Times New Roman" w:hAnsi="Times New Roman" w:cs="Times New Roman"/>
        </w:rPr>
        <w:t>ространств</w:t>
      </w:r>
      <w:r w:rsidR="007B7DD0" w:rsidRPr="0012221A">
        <w:rPr>
          <w:rFonts w:ascii="Times New Roman" w:hAnsi="Times New Roman" w:cs="Times New Roman"/>
        </w:rPr>
        <w:t>о интеллектуального притяжения</w:t>
      </w:r>
      <w:r w:rsidRPr="0012221A">
        <w:rPr>
          <w:rFonts w:ascii="Times New Roman" w:hAnsi="Times New Roman" w:cs="Times New Roman"/>
        </w:rPr>
        <w:t>»</w:t>
      </w:r>
      <w:r w:rsidR="007B7DD0" w:rsidRPr="0012221A">
        <w:rPr>
          <w:rFonts w:ascii="Times New Roman" w:hAnsi="Times New Roman" w:cs="Times New Roman"/>
        </w:rPr>
        <w:t>.</w:t>
      </w:r>
      <w:r w:rsidR="00891B6D" w:rsidRPr="0012221A">
        <w:rPr>
          <w:rFonts w:ascii="Times New Roman" w:hAnsi="Times New Roman" w:cs="Times New Roman"/>
        </w:rPr>
        <w:t xml:space="preserve"> </w:t>
      </w:r>
      <w:r w:rsidR="00FD0E18" w:rsidRPr="0012221A">
        <w:rPr>
          <w:rFonts w:ascii="Times New Roman" w:hAnsi="Times New Roman" w:cs="Times New Roman"/>
        </w:rPr>
        <w:t>На «Пространстве»</w:t>
      </w:r>
      <w:r w:rsidR="007B7DD0" w:rsidRPr="0012221A">
        <w:rPr>
          <w:rFonts w:ascii="Times New Roman" w:hAnsi="Times New Roman" w:cs="Times New Roman"/>
        </w:rPr>
        <w:t xml:space="preserve"> российские ученые</w:t>
      </w:r>
      <w:r w:rsidR="00FD0E18" w:rsidRPr="0012221A">
        <w:rPr>
          <w:rFonts w:ascii="Times New Roman" w:hAnsi="Times New Roman" w:cs="Times New Roman"/>
        </w:rPr>
        <w:t xml:space="preserve"> и руководит</w:t>
      </w:r>
      <w:r w:rsidR="00E01983" w:rsidRPr="0012221A">
        <w:rPr>
          <w:rFonts w:ascii="Times New Roman" w:hAnsi="Times New Roman" w:cs="Times New Roman"/>
        </w:rPr>
        <w:t xml:space="preserve">ели наукоемких компаний проводят </w:t>
      </w:r>
      <w:r w:rsidR="007B7DD0" w:rsidRPr="0012221A">
        <w:rPr>
          <w:rFonts w:ascii="Times New Roman" w:hAnsi="Times New Roman" w:cs="Times New Roman"/>
        </w:rPr>
        <w:t>более 40 бесплатных лекций, мастер-клас</w:t>
      </w:r>
      <w:r w:rsidR="0012221A">
        <w:rPr>
          <w:rFonts w:ascii="Times New Roman" w:hAnsi="Times New Roman" w:cs="Times New Roman"/>
        </w:rPr>
        <w:t xml:space="preserve">сов, </w:t>
      </w:r>
      <w:proofErr w:type="spellStart"/>
      <w:r w:rsidR="0012221A">
        <w:rPr>
          <w:rFonts w:ascii="Times New Roman" w:hAnsi="Times New Roman" w:cs="Times New Roman"/>
        </w:rPr>
        <w:t>хакатонов</w:t>
      </w:r>
      <w:proofErr w:type="spellEnd"/>
      <w:r w:rsidR="0012221A">
        <w:rPr>
          <w:rFonts w:ascii="Times New Roman" w:hAnsi="Times New Roman" w:cs="Times New Roman"/>
        </w:rPr>
        <w:t xml:space="preserve"> </w:t>
      </w:r>
      <w:proofErr w:type="gramStart"/>
      <w:r w:rsidR="0012221A">
        <w:rPr>
          <w:rFonts w:ascii="Times New Roman" w:hAnsi="Times New Roman" w:cs="Times New Roman"/>
        </w:rPr>
        <w:t xml:space="preserve">для  </w:t>
      </w:r>
      <w:r w:rsidR="00E01983" w:rsidRPr="0012221A">
        <w:rPr>
          <w:rFonts w:ascii="Times New Roman" w:hAnsi="Times New Roman" w:cs="Times New Roman"/>
        </w:rPr>
        <w:t>более</w:t>
      </w:r>
      <w:proofErr w:type="gramEnd"/>
      <w:r w:rsidR="00E01983" w:rsidRPr="0012221A">
        <w:rPr>
          <w:rFonts w:ascii="Times New Roman" w:hAnsi="Times New Roman" w:cs="Times New Roman"/>
        </w:rPr>
        <w:t xml:space="preserve"> 3</w:t>
      </w:r>
      <w:r w:rsidR="00202577" w:rsidRPr="0012221A">
        <w:rPr>
          <w:rFonts w:ascii="Times New Roman" w:hAnsi="Times New Roman" w:cs="Times New Roman"/>
        </w:rPr>
        <w:t xml:space="preserve"> </w:t>
      </w:r>
      <w:r w:rsidR="007B7DD0" w:rsidRPr="0012221A">
        <w:rPr>
          <w:rFonts w:ascii="Times New Roman" w:hAnsi="Times New Roman" w:cs="Times New Roman"/>
        </w:rPr>
        <w:t xml:space="preserve">000 </w:t>
      </w:r>
      <w:r w:rsidR="00202577" w:rsidRPr="0012221A">
        <w:rPr>
          <w:rFonts w:ascii="Times New Roman" w:hAnsi="Times New Roman" w:cs="Times New Roman"/>
        </w:rPr>
        <w:t>человек</w:t>
      </w:r>
      <w:r w:rsidR="007B7DD0" w:rsidRPr="0012221A">
        <w:rPr>
          <w:rFonts w:ascii="Times New Roman" w:hAnsi="Times New Roman" w:cs="Times New Roman"/>
        </w:rPr>
        <w:t>.</w:t>
      </w:r>
    </w:p>
    <w:p w14:paraId="1715D66D" w14:textId="1EF31647" w:rsidR="00E01983" w:rsidRPr="0012221A" w:rsidRDefault="0012221A" w:rsidP="0012221A">
      <w:pPr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2019 </w:t>
      </w:r>
      <w:proofErr w:type="gramStart"/>
      <w:r w:rsidR="00E01983" w:rsidRPr="0012221A">
        <w:rPr>
          <w:rFonts w:ascii="Times New Roman" w:hAnsi="Times New Roman" w:cs="Times New Roman"/>
        </w:rPr>
        <w:t>году  5</w:t>
      </w:r>
      <w:proofErr w:type="gramEnd"/>
      <w:r w:rsidR="00E01983" w:rsidRPr="0012221A">
        <w:rPr>
          <w:rFonts w:ascii="Times New Roman" w:hAnsi="Times New Roman" w:cs="Times New Roman"/>
        </w:rPr>
        <w:t xml:space="preserve"> февраля с 13-00 до 18-00 на Конкурсе пройдет стратегическая сессия и мини-конференция </w:t>
      </w:r>
      <w:r w:rsidR="00E01983" w:rsidRPr="0012221A">
        <w:rPr>
          <w:rFonts w:ascii="Times New Roman" w:hAnsi="Times New Roman" w:cs="Times New Roman"/>
        </w:rPr>
        <w:t>“</w:t>
      </w:r>
      <w:r w:rsidR="00E01983" w:rsidRPr="0012221A">
        <w:rPr>
          <w:rFonts w:ascii="Times New Roman" w:hAnsi="Times New Roman" w:cs="Times New Roman"/>
          <w:shd w:val="clear" w:color="auto" w:fill="FFFFFF"/>
        </w:rPr>
        <w:t>Взаимодействие бизнеса и молодежных научных коллективов: ситуация в Санкт-Петербурге и регионах”</w:t>
      </w:r>
      <w:r w:rsidR="00E01983" w:rsidRPr="0012221A">
        <w:rPr>
          <w:rFonts w:ascii="Times New Roman" w:hAnsi="Times New Roman" w:cs="Times New Roman"/>
          <w:bCs/>
        </w:rPr>
        <w:t>, которые</w:t>
      </w:r>
      <w:r w:rsidR="00673BD8" w:rsidRPr="0012221A">
        <w:rPr>
          <w:rFonts w:ascii="Times New Roman" w:hAnsi="Times New Roman" w:cs="Times New Roman"/>
          <w:bCs/>
        </w:rPr>
        <w:t xml:space="preserve"> станут основанием для принятия резолюции о насущных проблемах в области научной и инженерной деятельности школьников. </w:t>
      </w:r>
    </w:p>
    <w:p w14:paraId="211D7EA7" w14:textId="76F9402A" w:rsidR="00FD0E18" w:rsidRPr="0012221A" w:rsidRDefault="001F169E" w:rsidP="0012221A">
      <w:pPr>
        <w:ind w:left="-709" w:firstLine="709"/>
        <w:jc w:val="both"/>
        <w:rPr>
          <w:rFonts w:ascii="Times New Roman" w:hAnsi="Times New Roman" w:cs="Times New Roman"/>
        </w:rPr>
      </w:pPr>
      <w:r w:rsidRPr="0012221A">
        <w:rPr>
          <w:rFonts w:ascii="Times New Roman" w:hAnsi="Times New Roman" w:cs="Times New Roman"/>
        </w:rPr>
        <w:t>Абсолютные победители конкурса</w:t>
      </w:r>
      <w:r w:rsidR="00FD0E18" w:rsidRPr="0012221A">
        <w:rPr>
          <w:rFonts w:ascii="Times New Roman" w:hAnsi="Times New Roman" w:cs="Times New Roman"/>
        </w:rPr>
        <w:t xml:space="preserve"> 2018 года подтвердили свои </w:t>
      </w:r>
      <w:proofErr w:type="gramStart"/>
      <w:r w:rsidR="00FD0E18" w:rsidRPr="0012221A">
        <w:rPr>
          <w:rFonts w:ascii="Times New Roman" w:hAnsi="Times New Roman" w:cs="Times New Roman"/>
        </w:rPr>
        <w:t>высокие  научные</w:t>
      </w:r>
      <w:proofErr w:type="gramEnd"/>
      <w:r w:rsidR="00FD0E18" w:rsidRPr="0012221A">
        <w:rPr>
          <w:rFonts w:ascii="Times New Roman" w:hAnsi="Times New Roman" w:cs="Times New Roman"/>
        </w:rPr>
        <w:t xml:space="preserve"> достижения на  Всемирной научной выставке</w:t>
      </w:r>
      <w:r w:rsidR="003A1F8B" w:rsidRPr="0012221A">
        <w:rPr>
          <w:rFonts w:ascii="Times New Roman" w:hAnsi="Times New Roman" w:cs="Times New Roman"/>
        </w:rPr>
        <w:t xml:space="preserve"> </w:t>
      </w:r>
      <w:r w:rsidR="003A1F8B" w:rsidRPr="0012221A">
        <w:rPr>
          <w:rFonts w:ascii="Times New Roman" w:hAnsi="Times New Roman" w:cs="Times New Roman"/>
          <w:lang w:val="en-US"/>
        </w:rPr>
        <w:t>Intel</w:t>
      </w:r>
      <w:r w:rsidR="003A1F8B" w:rsidRPr="0012221A">
        <w:rPr>
          <w:rFonts w:ascii="Times New Roman" w:hAnsi="Times New Roman" w:cs="Times New Roman"/>
        </w:rPr>
        <w:t xml:space="preserve"> </w:t>
      </w:r>
      <w:r w:rsidR="003A1F8B" w:rsidRPr="0012221A">
        <w:rPr>
          <w:rFonts w:ascii="Times New Roman" w:hAnsi="Times New Roman" w:cs="Times New Roman"/>
          <w:lang w:val="en-US"/>
        </w:rPr>
        <w:t>ISEF</w:t>
      </w:r>
      <w:r w:rsidR="00FD0E18" w:rsidRPr="0012221A">
        <w:rPr>
          <w:rFonts w:ascii="Times New Roman" w:hAnsi="Times New Roman" w:cs="Times New Roman"/>
        </w:rPr>
        <w:t xml:space="preserve">. </w:t>
      </w:r>
      <w:r w:rsidR="00FD0E18" w:rsidRPr="0012221A">
        <w:rPr>
          <w:rFonts w:ascii="Times New Roman" w:hAnsi="Times New Roman" w:cs="Times New Roman"/>
        </w:rPr>
        <w:t>Александр Сердюков (Россия, Санкт-Петербург</w:t>
      </w:r>
      <w:proofErr w:type="gramStart"/>
      <w:r w:rsidR="00FD0E18" w:rsidRPr="0012221A">
        <w:rPr>
          <w:rFonts w:ascii="Times New Roman" w:hAnsi="Times New Roman" w:cs="Times New Roman"/>
        </w:rPr>
        <w:t xml:space="preserve">): </w:t>
      </w:r>
      <w:r w:rsidR="0012221A">
        <w:rPr>
          <w:rFonts w:ascii="Times New Roman" w:hAnsi="Times New Roman" w:cs="Times New Roman"/>
        </w:rPr>
        <w:t xml:space="preserve"> с</w:t>
      </w:r>
      <w:proofErr w:type="gramEnd"/>
      <w:r w:rsidR="0012221A">
        <w:rPr>
          <w:rFonts w:ascii="Times New Roman" w:hAnsi="Times New Roman" w:cs="Times New Roman"/>
        </w:rPr>
        <w:t xml:space="preserve"> проектом «</w:t>
      </w:r>
      <w:r w:rsidR="00FD0E18" w:rsidRPr="0012221A">
        <w:rPr>
          <w:rFonts w:ascii="Times New Roman" w:hAnsi="Times New Roman" w:cs="Times New Roman"/>
        </w:rPr>
        <w:t>Комбинаторика циркулярных кодов</w:t>
      </w:r>
      <w:r w:rsidR="0012221A">
        <w:rPr>
          <w:rFonts w:ascii="Times New Roman" w:hAnsi="Times New Roman" w:cs="Times New Roman"/>
        </w:rPr>
        <w:t xml:space="preserve">» </w:t>
      </w:r>
      <w:r w:rsidR="00FD0E18" w:rsidRPr="0012221A">
        <w:rPr>
          <w:rFonts w:ascii="Times New Roman" w:hAnsi="Times New Roman" w:cs="Times New Roman"/>
        </w:rPr>
        <w:t xml:space="preserve">получил </w:t>
      </w:r>
      <w:r w:rsidR="00FD0E18" w:rsidRPr="0012221A">
        <w:rPr>
          <w:rFonts w:ascii="Times New Roman" w:hAnsi="Times New Roman" w:cs="Times New Roman"/>
          <w:lang w:val="en-US"/>
        </w:rPr>
        <w:t>Grand</w:t>
      </w:r>
      <w:r w:rsidR="00FD0E18" w:rsidRPr="0012221A">
        <w:rPr>
          <w:rFonts w:ascii="Times New Roman" w:hAnsi="Times New Roman" w:cs="Times New Roman"/>
        </w:rPr>
        <w:t xml:space="preserve"> </w:t>
      </w:r>
      <w:r w:rsidR="00FD0E18" w:rsidRPr="0012221A">
        <w:rPr>
          <w:rFonts w:ascii="Times New Roman" w:hAnsi="Times New Roman" w:cs="Times New Roman"/>
          <w:lang w:val="en-US"/>
        </w:rPr>
        <w:t>Award</w:t>
      </w:r>
      <w:r w:rsidR="00FD0E18" w:rsidRPr="0012221A">
        <w:rPr>
          <w:rFonts w:ascii="Times New Roman" w:hAnsi="Times New Roman" w:cs="Times New Roman"/>
        </w:rPr>
        <w:t xml:space="preserve"> 3  степени по секции </w:t>
      </w:r>
      <w:r w:rsidR="0012221A">
        <w:rPr>
          <w:rFonts w:ascii="Times New Roman" w:hAnsi="Times New Roman" w:cs="Times New Roman"/>
        </w:rPr>
        <w:t>«</w:t>
      </w:r>
      <w:r w:rsidR="00FD0E18" w:rsidRPr="0012221A">
        <w:rPr>
          <w:rFonts w:ascii="Times New Roman" w:hAnsi="Times New Roman" w:cs="Times New Roman"/>
        </w:rPr>
        <w:t>Математика</w:t>
      </w:r>
      <w:r w:rsidR="0012221A">
        <w:rPr>
          <w:rFonts w:ascii="Times New Roman" w:hAnsi="Times New Roman" w:cs="Times New Roman"/>
        </w:rPr>
        <w:t xml:space="preserve">». </w:t>
      </w:r>
      <w:r w:rsidR="00FD0E18" w:rsidRPr="0012221A">
        <w:rPr>
          <w:rFonts w:ascii="Times New Roman" w:hAnsi="Times New Roman" w:cs="Times New Roman"/>
        </w:rPr>
        <w:t>Дмитрий Михайлов</w:t>
      </w:r>
      <w:r w:rsidR="0040545D">
        <w:rPr>
          <w:rFonts w:ascii="Times New Roman" w:hAnsi="Times New Roman" w:cs="Times New Roman"/>
        </w:rPr>
        <w:t>ский (Россия, Санкт-Петербург) с проектом «</w:t>
      </w:r>
      <w:r w:rsidR="00FD0E18" w:rsidRPr="0012221A">
        <w:rPr>
          <w:rFonts w:ascii="Times New Roman" w:hAnsi="Times New Roman" w:cs="Times New Roman"/>
        </w:rPr>
        <w:t>Новое формульное решение Задачи об n ферзях и Задача Тысячелетия</w:t>
      </w:r>
      <w:r w:rsidR="0040545D">
        <w:rPr>
          <w:rFonts w:ascii="Times New Roman" w:hAnsi="Times New Roman" w:cs="Times New Roman"/>
        </w:rPr>
        <w:t>»</w:t>
      </w:r>
      <w:r w:rsidR="0012221A">
        <w:rPr>
          <w:rFonts w:ascii="Times New Roman" w:hAnsi="Times New Roman" w:cs="Times New Roman"/>
        </w:rPr>
        <w:t xml:space="preserve">, </w:t>
      </w:r>
      <w:r w:rsidR="00FD0E18" w:rsidRPr="0012221A">
        <w:rPr>
          <w:rFonts w:ascii="Times New Roman" w:hAnsi="Times New Roman" w:cs="Times New Roman"/>
        </w:rPr>
        <w:t>Борис Баранов, Савелий Но</w:t>
      </w:r>
      <w:r w:rsidR="0040545D">
        <w:rPr>
          <w:rFonts w:ascii="Times New Roman" w:hAnsi="Times New Roman" w:cs="Times New Roman"/>
        </w:rPr>
        <w:t>виков (Россия, Санкт-Петербург) «</w:t>
      </w:r>
      <w:r w:rsidR="00FD0E18" w:rsidRPr="0012221A">
        <w:rPr>
          <w:rFonts w:ascii="Times New Roman" w:hAnsi="Times New Roman" w:cs="Times New Roman"/>
        </w:rPr>
        <w:t>О двухбуквенных тождествах в кольцах Ли</w:t>
      </w:r>
      <w:r w:rsidR="0040545D">
        <w:rPr>
          <w:rFonts w:ascii="Times New Roman" w:hAnsi="Times New Roman" w:cs="Times New Roman"/>
        </w:rPr>
        <w:t>»</w:t>
      </w:r>
      <w:r w:rsidR="0012221A">
        <w:rPr>
          <w:rFonts w:ascii="Times New Roman" w:hAnsi="Times New Roman" w:cs="Times New Roman"/>
        </w:rPr>
        <w:t xml:space="preserve"> -</w:t>
      </w:r>
      <w:r w:rsidR="00FD0E18" w:rsidRPr="0012221A">
        <w:rPr>
          <w:rFonts w:ascii="Times New Roman" w:hAnsi="Times New Roman" w:cs="Times New Roman"/>
        </w:rPr>
        <w:t xml:space="preserve"> стали лауреатами Премии Американского математического общества за высокие научные достижения в области математики.  </w:t>
      </w:r>
      <w:bookmarkStart w:id="0" w:name="_GoBack"/>
      <w:bookmarkEnd w:id="0"/>
    </w:p>
    <w:p w14:paraId="0B1700C5" w14:textId="0C85305B" w:rsidR="00FD0E18" w:rsidRPr="0012221A" w:rsidRDefault="00FD0E18" w:rsidP="0012221A">
      <w:pPr>
        <w:ind w:left="-709" w:firstLine="709"/>
        <w:jc w:val="both"/>
        <w:rPr>
          <w:rFonts w:ascii="Times New Roman" w:hAnsi="Times New Roman" w:cs="Times New Roman"/>
        </w:rPr>
      </w:pPr>
      <w:r w:rsidRPr="0012221A">
        <w:rPr>
          <w:rFonts w:ascii="Times New Roman" w:hAnsi="Times New Roman" w:cs="Times New Roman"/>
        </w:rPr>
        <w:t xml:space="preserve">Полный список победителей доступен на сайте: </w:t>
      </w:r>
      <w:hyperlink r:id="rId6" w:history="1">
        <w:r w:rsidRPr="0012221A">
          <w:rPr>
            <w:rStyle w:val="a7"/>
            <w:rFonts w:ascii="Times New Roman" w:hAnsi="Times New Roman" w:cs="Times New Roman"/>
            <w:color w:val="auto"/>
          </w:rPr>
          <w:t>https://baltkonkurs.ru/</w:t>
        </w:r>
      </w:hyperlink>
    </w:p>
    <w:p w14:paraId="333F3174" w14:textId="1FEFEEA2" w:rsidR="0019663A" w:rsidRPr="0012221A" w:rsidRDefault="00351EE2" w:rsidP="0012221A">
      <w:pPr>
        <w:ind w:left="-709" w:right="-143" w:firstLine="709"/>
        <w:rPr>
          <w:rStyle w:val="st"/>
          <w:rFonts w:ascii="Times New Roman" w:hAnsi="Times New Roman" w:cs="Times New Roman"/>
        </w:rPr>
      </w:pPr>
      <w:r w:rsidRPr="0012221A">
        <w:rPr>
          <w:rFonts w:ascii="Times New Roman" w:hAnsi="Times New Roman" w:cs="Times New Roman"/>
          <w:bCs/>
        </w:rPr>
        <w:t>Спонсоры Конкурса</w:t>
      </w:r>
      <w:r w:rsidR="009D113D" w:rsidRPr="0012221A">
        <w:rPr>
          <w:rFonts w:ascii="Times New Roman" w:hAnsi="Times New Roman" w:cs="Times New Roman"/>
          <w:bCs/>
        </w:rPr>
        <w:t xml:space="preserve">: </w:t>
      </w:r>
      <w:r w:rsidRPr="0012221A">
        <w:rPr>
          <w:rFonts w:ascii="Times New Roman" w:hAnsi="Times New Roman" w:cs="Times New Roman"/>
        </w:rPr>
        <w:t xml:space="preserve">АО «ВНИИГ им. </w:t>
      </w:r>
      <w:proofErr w:type="spellStart"/>
      <w:r w:rsidRPr="0012221A">
        <w:rPr>
          <w:rFonts w:ascii="Times New Roman" w:hAnsi="Times New Roman" w:cs="Times New Roman"/>
        </w:rPr>
        <w:t>Б.Е.Веденеева</w:t>
      </w:r>
      <w:proofErr w:type="spellEnd"/>
      <w:r w:rsidRPr="0012221A">
        <w:rPr>
          <w:rFonts w:ascii="Times New Roman" w:hAnsi="Times New Roman" w:cs="Times New Roman"/>
        </w:rPr>
        <w:t>»</w:t>
      </w:r>
      <w:r w:rsidR="009D113D" w:rsidRPr="0012221A">
        <w:rPr>
          <w:rFonts w:ascii="Times New Roman" w:hAnsi="Times New Roman" w:cs="Times New Roman"/>
        </w:rPr>
        <w:t xml:space="preserve">, </w:t>
      </w:r>
      <w:r w:rsidRPr="0012221A">
        <w:rPr>
          <w:rFonts w:ascii="Times New Roman" w:hAnsi="Times New Roman" w:cs="Times New Roman"/>
        </w:rPr>
        <w:t>ГНЦ РФ АО «Концерн «ЦНИИ «Электроприбор»»</w:t>
      </w:r>
      <w:r w:rsidR="009D113D" w:rsidRPr="0012221A">
        <w:rPr>
          <w:rFonts w:ascii="Times New Roman" w:hAnsi="Times New Roman" w:cs="Times New Roman"/>
        </w:rPr>
        <w:t xml:space="preserve">, </w:t>
      </w:r>
      <w:r w:rsidRPr="0012221A">
        <w:rPr>
          <w:rFonts w:ascii="Times New Roman" w:hAnsi="Times New Roman" w:cs="Times New Roman"/>
        </w:rPr>
        <w:t>ЗАО «БИОКАД»</w:t>
      </w:r>
      <w:r w:rsidR="009D113D" w:rsidRPr="0012221A">
        <w:rPr>
          <w:rFonts w:ascii="Times New Roman" w:hAnsi="Times New Roman" w:cs="Times New Roman"/>
        </w:rPr>
        <w:t xml:space="preserve">, </w:t>
      </w:r>
      <w:r w:rsidR="00FD0E18" w:rsidRPr="0012221A">
        <w:rPr>
          <w:rFonts w:ascii="Times New Roman" w:hAnsi="Times New Roman" w:cs="Times New Roman"/>
        </w:rPr>
        <w:t xml:space="preserve">ООО </w:t>
      </w:r>
      <w:proofErr w:type="spellStart"/>
      <w:r w:rsidR="00FD0E18" w:rsidRPr="0012221A">
        <w:rPr>
          <w:rFonts w:ascii="Times New Roman" w:hAnsi="Times New Roman" w:cs="Times New Roman"/>
        </w:rPr>
        <w:t>Герофарм</w:t>
      </w:r>
      <w:proofErr w:type="spellEnd"/>
      <w:r w:rsidR="00FD0E18" w:rsidRPr="0012221A">
        <w:rPr>
          <w:rFonts w:ascii="Times New Roman" w:hAnsi="Times New Roman" w:cs="Times New Roman"/>
        </w:rPr>
        <w:t xml:space="preserve">, ООО «Регата», ООО </w:t>
      </w:r>
      <w:r w:rsidRPr="0012221A">
        <w:rPr>
          <w:rFonts w:ascii="Times New Roman" w:hAnsi="Times New Roman" w:cs="Times New Roman"/>
        </w:rPr>
        <w:t>«</w:t>
      </w:r>
      <w:proofErr w:type="spellStart"/>
      <w:r w:rsidRPr="0012221A">
        <w:rPr>
          <w:rFonts w:ascii="Times New Roman" w:hAnsi="Times New Roman" w:cs="Times New Roman"/>
        </w:rPr>
        <w:t>Диджитал</w:t>
      </w:r>
      <w:proofErr w:type="spellEnd"/>
      <w:r w:rsidRPr="0012221A">
        <w:rPr>
          <w:rFonts w:ascii="Times New Roman" w:hAnsi="Times New Roman" w:cs="Times New Roman"/>
        </w:rPr>
        <w:t xml:space="preserve"> Дизайн»</w:t>
      </w:r>
      <w:r w:rsidR="009D113D" w:rsidRPr="0012221A">
        <w:rPr>
          <w:rFonts w:ascii="Times New Roman" w:hAnsi="Times New Roman" w:cs="Times New Roman"/>
        </w:rPr>
        <w:t xml:space="preserve">, </w:t>
      </w:r>
      <w:r w:rsidRPr="0012221A">
        <w:rPr>
          <w:rStyle w:val="st"/>
          <w:rFonts w:ascii="Times New Roman" w:hAnsi="Times New Roman" w:cs="Times New Roman"/>
        </w:rPr>
        <w:t xml:space="preserve">Типография </w:t>
      </w:r>
      <w:proofErr w:type="spellStart"/>
      <w:r w:rsidRPr="0012221A">
        <w:rPr>
          <w:rStyle w:val="st"/>
          <w:rFonts w:ascii="Times New Roman" w:hAnsi="Times New Roman" w:cs="Times New Roman"/>
          <w:lang w:val="en-US"/>
        </w:rPr>
        <w:t>FastPrint</w:t>
      </w:r>
      <w:proofErr w:type="spellEnd"/>
      <w:r w:rsidR="00E01983" w:rsidRPr="0012221A">
        <w:rPr>
          <w:rStyle w:val="st"/>
          <w:rFonts w:ascii="Times New Roman" w:hAnsi="Times New Roman" w:cs="Times New Roman"/>
        </w:rPr>
        <w:t xml:space="preserve"> и другие компании. </w:t>
      </w:r>
    </w:p>
    <w:p w14:paraId="510E62CB" w14:textId="77777777" w:rsidR="00202577" w:rsidRPr="0012221A" w:rsidRDefault="00202577" w:rsidP="0012221A">
      <w:pPr>
        <w:pStyle w:val="a4"/>
        <w:spacing w:line="240" w:lineRule="auto"/>
        <w:ind w:left="-709" w:firstLine="709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12221A">
        <w:rPr>
          <w:rFonts w:ascii="Times New Roman" w:hAnsi="Times New Roman" w:cs="Times New Roman"/>
          <w:bCs/>
        </w:rPr>
        <w:t>Официальный сайты:</w:t>
      </w:r>
      <w:r w:rsidRPr="0012221A">
        <w:rPr>
          <w:rFonts w:ascii="Times New Roman" w:hAnsi="Times New Roman" w:cs="Times New Roman"/>
        </w:rPr>
        <w:t xml:space="preserve"> </w:t>
      </w:r>
      <w:hyperlink r:id="rId7">
        <w:r w:rsidRPr="0012221A">
          <w:rPr>
            <w:rStyle w:val="-"/>
            <w:rFonts w:ascii="Times New Roman" w:hAnsi="Times New Roman" w:cs="Times New Roman"/>
            <w:color w:val="auto"/>
          </w:rPr>
          <w:t>https://timeforscience.ru</w:t>
        </w:r>
      </w:hyperlink>
      <w:r w:rsidRPr="0012221A">
        <w:rPr>
          <w:rFonts w:ascii="Times New Roman" w:hAnsi="Times New Roman" w:cs="Times New Roman"/>
        </w:rPr>
        <w:t xml:space="preserve">,  </w:t>
      </w:r>
      <w:hyperlink r:id="rId8">
        <w:r w:rsidRPr="0012221A">
          <w:rPr>
            <w:rStyle w:val="-"/>
            <w:rFonts w:ascii="Times New Roman" w:hAnsi="Times New Roman" w:cs="Times New Roman"/>
            <w:color w:val="auto"/>
          </w:rPr>
          <w:t>https://baltkonkurs.ru</w:t>
        </w:r>
      </w:hyperlink>
    </w:p>
    <w:p w14:paraId="3F3C433C" w14:textId="77777777" w:rsidR="0012221A" w:rsidRDefault="0012221A" w:rsidP="0012221A">
      <w:pPr>
        <w:pStyle w:val="a4"/>
        <w:spacing w:line="240" w:lineRule="auto"/>
        <w:ind w:left="-709" w:firstLine="709"/>
        <w:jc w:val="both"/>
        <w:rPr>
          <w:rStyle w:val="a6"/>
          <w:rFonts w:ascii="Times New Roman" w:hAnsi="Times New Roman" w:cs="Times New Roman"/>
          <w:b w:val="0"/>
          <w:i/>
          <w:iCs/>
        </w:rPr>
      </w:pPr>
    </w:p>
    <w:p w14:paraId="50A37670" w14:textId="77777777" w:rsidR="0012221A" w:rsidRDefault="0012221A" w:rsidP="0012221A">
      <w:pPr>
        <w:pStyle w:val="a4"/>
        <w:spacing w:line="240" w:lineRule="auto"/>
        <w:ind w:left="-709" w:firstLine="709"/>
        <w:jc w:val="both"/>
        <w:rPr>
          <w:rStyle w:val="a6"/>
          <w:rFonts w:ascii="Times New Roman" w:hAnsi="Times New Roman" w:cs="Times New Roman"/>
          <w:b w:val="0"/>
          <w:i/>
          <w:iCs/>
        </w:rPr>
      </w:pPr>
    </w:p>
    <w:p w14:paraId="64FEBA59" w14:textId="77777777" w:rsidR="0012221A" w:rsidRDefault="0012221A" w:rsidP="0012221A">
      <w:pPr>
        <w:pStyle w:val="a4"/>
        <w:spacing w:line="240" w:lineRule="auto"/>
        <w:ind w:left="-709" w:firstLine="709"/>
        <w:jc w:val="both"/>
        <w:rPr>
          <w:rStyle w:val="a6"/>
          <w:rFonts w:ascii="Times New Roman" w:hAnsi="Times New Roman" w:cs="Times New Roman"/>
          <w:b w:val="0"/>
          <w:i/>
          <w:iCs/>
        </w:rPr>
      </w:pPr>
    </w:p>
    <w:p w14:paraId="2FF0D865" w14:textId="2A038B2B" w:rsidR="00202577" w:rsidRPr="0012221A" w:rsidRDefault="00202577" w:rsidP="0012221A">
      <w:pPr>
        <w:pStyle w:val="a4"/>
        <w:spacing w:line="240" w:lineRule="auto"/>
        <w:ind w:left="-709" w:firstLine="709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12221A">
        <w:rPr>
          <w:rStyle w:val="a6"/>
          <w:rFonts w:ascii="Times New Roman" w:hAnsi="Times New Roman" w:cs="Times New Roman"/>
          <w:b w:val="0"/>
          <w:i/>
          <w:iCs/>
        </w:rPr>
        <w:t>Фонд «Время науки» (Санкт-Петербург) – фонд поддержки научной и научно-технической деятельности молодежи основан в 2015 году для реализации проектов, направленных на развитие исследовательских способностей школьников. Основателем и Председателем Оргкомитета</w:t>
      </w:r>
      <w:r w:rsidR="0019663A" w:rsidRPr="0012221A">
        <w:rPr>
          <w:rStyle w:val="a6"/>
          <w:rFonts w:ascii="Times New Roman" w:hAnsi="Times New Roman" w:cs="Times New Roman"/>
          <w:b w:val="0"/>
          <w:i/>
          <w:iCs/>
        </w:rPr>
        <w:t xml:space="preserve"> Балтийского конкурса </w:t>
      </w:r>
      <w:r w:rsidRPr="0012221A">
        <w:rPr>
          <w:rStyle w:val="a6"/>
          <w:rFonts w:ascii="Times New Roman" w:hAnsi="Times New Roman" w:cs="Times New Roman"/>
          <w:b w:val="0"/>
          <w:i/>
          <w:iCs/>
        </w:rPr>
        <w:t>является Илья Александрович Чистяко</w:t>
      </w:r>
      <w:r w:rsidR="0019663A" w:rsidRPr="0012221A">
        <w:rPr>
          <w:rStyle w:val="a6"/>
          <w:rFonts w:ascii="Times New Roman" w:hAnsi="Times New Roman" w:cs="Times New Roman"/>
          <w:b w:val="0"/>
          <w:i/>
          <w:iCs/>
        </w:rPr>
        <w:t>в, Президент Фонда «Время науки.</w:t>
      </w:r>
      <w:r w:rsidRPr="0012221A">
        <w:rPr>
          <w:rStyle w:val="a6"/>
          <w:rFonts w:ascii="Times New Roman" w:hAnsi="Times New Roman" w:cs="Times New Roman"/>
          <w:b w:val="0"/>
          <w:i/>
          <w:iCs/>
        </w:rPr>
        <w:t xml:space="preserve"> </w:t>
      </w:r>
    </w:p>
    <w:p w14:paraId="33882225" w14:textId="13E4B5FA" w:rsidR="00202577" w:rsidRPr="0012221A" w:rsidRDefault="00202577" w:rsidP="0012221A">
      <w:pPr>
        <w:pStyle w:val="a4"/>
        <w:spacing w:line="240" w:lineRule="auto"/>
        <w:ind w:left="-709" w:firstLine="709"/>
        <w:jc w:val="both"/>
        <w:rPr>
          <w:rFonts w:ascii="Times New Roman" w:hAnsi="Times New Roman" w:cs="Times New Roman"/>
          <w:bCs/>
          <w:i/>
          <w:iCs/>
        </w:rPr>
      </w:pPr>
      <w:r w:rsidRPr="0012221A">
        <w:rPr>
          <w:rStyle w:val="a6"/>
          <w:rFonts w:ascii="Times New Roman" w:hAnsi="Times New Roman" w:cs="Times New Roman"/>
          <w:b w:val="0"/>
          <w:i/>
          <w:iCs/>
        </w:rPr>
        <w:t>«Газпром нефть»</w:t>
      </w:r>
      <w:r w:rsidRPr="0012221A">
        <w:rPr>
          <w:rFonts w:ascii="Times New Roman" w:hAnsi="Times New Roman" w:cs="Times New Roman"/>
        </w:rPr>
        <w:t xml:space="preserve"> </w:t>
      </w:r>
      <w:r w:rsidRPr="0012221A">
        <w:rPr>
          <w:rStyle w:val="a6"/>
          <w:rFonts w:ascii="Times New Roman" w:hAnsi="Times New Roman" w:cs="Times New Roman"/>
          <w:b w:val="0"/>
          <w:i/>
          <w:iCs/>
        </w:rPr>
        <w:t>— вертикально-интегрированная нефтяная компания, основные виды деятельности которой — разведка и разработка месторождений нефти и газа, нефтепереработка, а также производство и сбыт нефтепродуктов.</w:t>
      </w:r>
    </w:p>
    <w:p w14:paraId="0892B611" w14:textId="77777777" w:rsidR="00202577" w:rsidRPr="0012221A" w:rsidRDefault="00202577" w:rsidP="0012221A">
      <w:pPr>
        <w:pStyle w:val="a4"/>
        <w:spacing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2221A">
        <w:rPr>
          <w:rStyle w:val="a6"/>
          <w:rFonts w:ascii="Times New Roman" w:hAnsi="Times New Roman" w:cs="Times New Roman"/>
          <w:b w:val="0"/>
          <w:i/>
          <w:iCs/>
        </w:rPr>
        <w:t>Научно-Технический Центр «Газпром нефти» («Газпромнефть НТЦ») отвечает за повышение нефтедобычи и ее эффективности за счет внедрения новых технологий и проектных решений на месторождениях «Газпром нефти». НТЦ обеспечивает аналитическую, методическую и научно-техническую поддержку процессов разведки и добычи нефти.</w:t>
      </w:r>
    </w:p>
    <w:p w14:paraId="0B2803DB" w14:textId="77777777" w:rsidR="00F7344C" w:rsidRPr="0012221A" w:rsidRDefault="00F7344C" w:rsidP="0012221A">
      <w:pPr>
        <w:ind w:left="-709" w:firstLine="709"/>
        <w:jc w:val="both"/>
        <w:rPr>
          <w:rFonts w:ascii="Times New Roman" w:hAnsi="Times New Roman" w:cs="Times New Roman"/>
        </w:rPr>
      </w:pPr>
      <w:r w:rsidRPr="0012221A">
        <w:rPr>
          <w:rFonts w:ascii="Times New Roman" w:hAnsi="Times New Roman" w:cs="Times New Roman"/>
        </w:rPr>
        <w:t xml:space="preserve">Фото с Конкурса для иллюстрации материалов: </w:t>
      </w:r>
      <w:hyperlink r:id="rId9" w:history="1">
        <w:r w:rsidRPr="0012221A">
          <w:rPr>
            <w:rStyle w:val="a7"/>
            <w:rFonts w:ascii="Times New Roman" w:hAnsi="Times New Roman" w:cs="Times New Roman"/>
            <w:color w:val="auto"/>
          </w:rPr>
          <w:t>https://yadi.sk/d/l45YslH93RweKc</w:t>
        </w:r>
      </w:hyperlink>
      <w:r w:rsidRPr="0012221A">
        <w:rPr>
          <w:rFonts w:ascii="Times New Roman" w:hAnsi="Times New Roman" w:cs="Times New Roman"/>
        </w:rPr>
        <w:t xml:space="preserve"> </w:t>
      </w:r>
    </w:p>
    <w:p w14:paraId="1928AF38" w14:textId="4428D696" w:rsidR="00202577" w:rsidRPr="0012221A" w:rsidRDefault="00202577" w:rsidP="0012221A">
      <w:pPr>
        <w:pStyle w:val="a4"/>
        <w:spacing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2221A">
        <w:rPr>
          <w:rFonts w:ascii="Times New Roman" w:hAnsi="Times New Roman" w:cs="Times New Roman"/>
          <w:bCs/>
        </w:rPr>
        <w:t>Контакты для представителей СМИ:</w:t>
      </w:r>
      <w:r w:rsidRPr="0012221A">
        <w:rPr>
          <w:rFonts w:ascii="Times New Roman" w:hAnsi="Times New Roman" w:cs="Times New Roman"/>
        </w:rPr>
        <w:t xml:space="preserve">  </w:t>
      </w:r>
      <w:hyperlink r:id="rId10">
        <w:r w:rsidRPr="0012221A">
          <w:rPr>
            <w:rStyle w:val="-"/>
            <w:rFonts w:ascii="Times New Roman" w:hAnsi="Times New Roman" w:cs="Times New Roman"/>
            <w:color w:val="auto"/>
            <w:lang w:val="en-US"/>
          </w:rPr>
          <w:t>pr</w:t>
        </w:r>
        <w:r w:rsidRPr="0012221A">
          <w:rPr>
            <w:rStyle w:val="-"/>
            <w:rFonts w:ascii="Times New Roman" w:hAnsi="Times New Roman" w:cs="Times New Roman"/>
            <w:color w:val="auto"/>
          </w:rPr>
          <w:t>@timeforscience.ru</w:t>
        </w:r>
      </w:hyperlink>
      <w:r w:rsidR="00E01983" w:rsidRPr="0012221A">
        <w:rPr>
          <w:rFonts w:ascii="Times New Roman" w:hAnsi="Times New Roman" w:cs="Times New Roman"/>
        </w:rPr>
        <w:t xml:space="preserve">, </w:t>
      </w:r>
      <w:proofErr w:type="gramStart"/>
      <w:r w:rsidR="00E01983" w:rsidRPr="0012221A">
        <w:rPr>
          <w:rFonts w:ascii="Times New Roman" w:hAnsi="Times New Roman" w:cs="Times New Roman"/>
        </w:rPr>
        <w:t>Мария  Семеновна</w:t>
      </w:r>
      <w:proofErr w:type="gramEnd"/>
      <w:r w:rsidR="00E01983" w:rsidRPr="0012221A">
        <w:rPr>
          <w:rFonts w:ascii="Times New Roman" w:hAnsi="Times New Roman" w:cs="Times New Roman"/>
        </w:rPr>
        <w:t xml:space="preserve"> </w:t>
      </w:r>
      <w:proofErr w:type="spellStart"/>
      <w:r w:rsidR="00E01983" w:rsidRPr="0012221A">
        <w:rPr>
          <w:rFonts w:ascii="Times New Roman" w:hAnsi="Times New Roman" w:cs="Times New Roman"/>
        </w:rPr>
        <w:t>Гуляко</w:t>
      </w:r>
      <w:proofErr w:type="spellEnd"/>
      <w:r w:rsidR="00E01983" w:rsidRPr="0012221A">
        <w:rPr>
          <w:rFonts w:ascii="Times New Roman" w:hAnsi="Times New Roman" w:cs="Times New Roman"/>
        </w:rPr>
        <w:t>, 8(900)6317798</w:t>
      </w:r>
    </w:p>
    <w:p w14:paraId="48D6B5D5" w14:textId="77777777" w:rsidR="00202577" w:rsidRPr="0012221A" w:rsidRDefault="00202577" w:rsidP="0012221A">
      <w:pPr>
        <w:ind w:left="-709" w:firstLine="709"/>
        <w:jc w:val="both"/>
        <w:rPr>
          <w:rFonts w:ascii="Times New Roman" w:hAnsi="Times New Roman" w:cs="Times New Roman"/>
        </w:rPr>
      </w:pPr>
    </w:p>
    <w:sectPr w:rsidR="00202577" w:rsidRPr="0012221A" w:rsidSect="0012221A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75"/>
    <w:multiLevelType w:val="multilevel"/>
    <w:tmpl w:val="0258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C6654"/>
    <w:multiLevelType w:val="hybridMultilevel"/>
    <w:tmpl w:val="F6E0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3B2C"/>
    <w:multiLevelType w:val="hybridMultilevel"/>
    <w:tmpl w:val="180ABA28"/>
    <w:lvl w:ilvl="0" w:tplc="0A5836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43DA"/>
    <w:multiLevelType w:val="hybridMultilevel"/>
    <w:tmpl w:val="34E4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D02AD"/>
    <w:multiLevelType w:val="hybridMultilevel"/>
    <w:tmpl w:val="F91C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03E7"/>
    <w:multiLevelType w:val="hybridMultilevel"/>
    <w:tmpl w:val="E6C8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7625D"/>
    <w:multiLevelType w:val="hybridMultilevel"/>
    <w:tmpl w:val="2828DCF0"/>
    <w:lvl w:ilvl="0" w:tplc="CAEEB4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0CD1BFA"/>
    <w:multiLevelType w:val="hybridMultilevel"/>
    <w:tmpl w:val="0986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323DC"/>
    <w:multiLevelType w:val="hybridMultilevel"/>
    <w:tmpl w:val="2828DCF0"/>
    <w:lvl w:ilvl="0" w:tplc="CAEEB4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1B100F3"/>
    <w:multiLevelType w:val="hybridMultilevel"/>
    <w:tmpl w:val="51D8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82057"/>
    <w:multiLevelType w:val="hybridMultilevel"/>
    <w:tmpl w:val="70E2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304C7"/>
    <w:multiLevelType w:val="hybridMultilevel"/>
    <w:tmpl w:val="2828DCF0"/>
    <w:lvl w:ilvl="0" w:tplc="CAEEB4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CF"/>
    <w:rsid w:val="00067EAC"/>
    <w:rsid w:val="00090832"/>
    <w:rsid w:val="00090EA9"/>
    <w:rsid w:val="00113761"/>
    <w:rsid w:val="0012221A"/>
    <w:rsid w:val="00146755"/>
    <w:rsid w:val="001654D2"/>
    <w:rsid w:val="00165C06"/>
    <w:rsid w:val="00170DE3"/>
    <w:rsid w:val="0019663A"/>
    <w:rsid w:val="001F169E"/>
    <w:rsid w:val="00202577"/>
    <w:rsid w:val="00212C3B"/>
    <w:rsid w:val="00271F55"/>
    <w:rsid w:val="00295EF4"/>
    <w:rsid w:val="00342193"/>
    <w:rsid w:val="00351EE2"/>
    <w:rsid w:val="00382646"/>
    <w:rsid w:val="003A1F8B"/>
    <w:rsid w:val="0040545D"/>
    <w:rsid w:val="004D32C9"/>
    <w:rsid w:val="00571386"/>
    <w:rsid w:val="005C1C1D"/>
    <w:rsid w:val="005E12CE"/>
    <w:rsid w:val="00673BD8"/>
    <w:rsid w:val="0069666D"/>
    <w:rsid w:val="006C6A21"/>
    <w:rsid w:val="00766961"/>
    <w:rsid w:val="00770124"/>
    <w:rsid w:val="0077441E"/>
    <w:rsid w:val="00795575"/>
    <w:rsid w:val="007B7DD0"/>
    <w:rsid w:val="007D2077"/>
    <w:rsid w:val="007D78FC"/>
    <w:rsid w:val="007F28DA"/>
    <w:rsid w:val="0082153F"/>
    <w:rsid w:val="00847DCF"/>
    <w:rsid w:val="008849B6"/>
    <w:rsid w:val="00891B6D"/>
    <w:rsid w:val="009B35F2"/>
    <w:rsid w:val="009C6514"/>
    <w:rsid w:val="009D113D"/>
    <w:rsid w:val="00A05312"/>
    <w:rsid w:val="00B3431A"/>
    <w:rsid w:val="00B6253C"/>
    <w:rsid w:val="00BE4A20"/>
    <w:rsid w:val="00C0162A"/>
    <w:rsid w:val="00C07CA7"/>
    <w:rsid w:val="00C07D33"/>
    <w:rsid w:val="00C26423"/>
    <w:rsid w:val="00E01983"/>
    <w:rsid w:val="00E65786"/>
    <w:rsid w:val="00EF0171"/>
    <w:rsid w:val="00F7344C"/>
    <w:rsid w:val="00FB0A75"/>
    <w:rsid w:val="00FB0F31"/>
    <w:rsid w:val="00FD0E18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83AF"/>
  <w15:chartTrackingRefBased/>
  <w15:docId w15:val="{535EA807-EED1-4FC3-B97C-3CBEF91F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06"/>
    <w:pPr>
      <w:ind w:left="720"/>
      <w:contextualSpacing/>
    </w:pPr>
  </w:style>
  <w:style w:type="paragraph" w:styleId="a4">
    <w:name w:val="Body Text"/>
    <w:basedOn w:val="a"/>
    <w:link w:val="a5"/>
    <w:rsid w:val="0020257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202577"/>
  </w:style>
  <w:style w:type="character" w:customStyle="1" w:styleId="-">
    <w:name w:val="Интернет-ссылка"/>
    <w:rsid w:val="00202577"/>
    <w:rPr>
      <w:color w:val="000080"/>
      <w:u w:val="single"/>
    </w:rPr>
  </w:style>
  <w:style w:type="character" w:customStyle="1" w:styleId="a6">
    <w:name w:val="Выделение жирным"/>
    <w:qFormat/>
    <w:rsid w:val="00202577"/>
    <w:rPr>
      <w:b/>
      <w:bCs/>
    </w:rPr>
  </w:style>
  <w:style w:type="character" w:styleId="a7">
    <w:name w:val="Hyperlink"/>
    <w:basedOn w:val="a0"/>
    <w:uiPriority w:val="99"/>
    <w:unhideWhenUsed/>
    <w:rsid w:val="005C1C1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C1D"/>
    <w:rPr>
      <w:rFonts w:ascii="Segoe UI" w:hAnsi="Segoe UI" w:cs="Segoe UI"/>
      <w:sz w:val="18"/>
      <w:szCs w:val="18"/>
    </w:rPr>
  </w:style>
  <w:style w:type="character" w:customStyle="1" w:styleId="st">
    <w:name w:val="st"/>
    <w:basedOn w:val="a0"/>
    <w:rsid w:val="00351EE2"/>
  </w:style>
  <w:style w:type="paragraph" w:styleId="aa">
    <w:name w:val="Normal (Web)"/>
    <w:basedOn w:val="a"/>
    <w:uiPriority w:val="99"/>
    <w:unhideWhenUsed/>
    <w:rsid w:val="00BE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konkurs.ru/visitors/p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meforscienc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tkonkurs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@timefor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l45YslH93Rwe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2019-01-14T16:54:00Z</cp:lastPrinted>
  <dcterms:created xsi:type="dcterms:W3CDTF">2019-01-14T16:05:00Z</dcterms:created>
  <dcterms:modified xsi:type="dcterms:W3CDTF">2019-01-15T10:18:00Z</dcterms:modified>
</cp:coreProperties>
</file>